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C9" w:rsidRDefault="00AA44C9" w:rsidP="00F73468">
      <w:pPr>
        <w:pStyle w:val="Titre"/>
        <w:rPr>
          <w:sz w:val="32"/>
        </w:rPr>
      </w:pPr>
      <w:r>
        <w:rPr>
          <w:sz w:val="32"/>
        </w:rPr>
        <w:t>Proposition de stage pour un</w:t>
      </w:r>
      <w:r w:rsidR="002F3F2E">
        <w:rPr>
          <w:sz w:val="32"/>
        </w:rPr>
        <w:t>e</w:t>
      </w:r>
      <w:r>
        <w:rPr>
          <w:sz w:val="32"/>
        </w:rPr>
        <w:t xml:space="preserve"> technicien</w:t>
      </w:r>
      <w:r w:rsidR="002F3F2E">
        <w:rPr>
          <w:sz w:val="32"/>
        </w:rPr>
        <w:t>ne ou un technicien</w:t>
      </w:r>
      <w:r>
        <w:rPr>
          <w:sz w:val="32"/>
        </w:rPr>
        <w:t xml:space="preserve"> en muséologie</w:t>
      </w:r>
    </w:p>
    <w:p w:rsidR="003D6506" w:rsidRDefault="003D6506">
      <w:pPr>
        <w:rPr>
          <w:rFonts w:ascii="Arial Narrow" w:hAnsi="Arial Narrow"/>
          <w:sz w:val="20"/>
        </w:rPr>
      </w:pPr>
    </w:p>
    <w:p w:rsidR="00AA44C9" w:rsidRDefault="00AA44C9" w:rsidP="005F5CE0">
      <w:pPr>
        <w:pStyle w:val="Corpsdetexte"/>
        <w:spacing w:befor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Collège Montmorency dispense depuis 1994 un diplôme d’études collégiales (D.E.C.) en Techniques de muséologie. Le programme, d’une durée de trois ans, est adapté aux exigences des institutions muséales. À la fin de leur formation, après avoir acquis les compétences théoriques et pratiques prescrites par le programme du </w:t>
      </w:r>
      <w:r w:rsidRPr="00F0751A">
        <w:rPr>
          <w:rFonts w:ascii="Arial Narrow" w:hAnsi="Arial Narrow"/>
        </w:rPr>
        <w:t xml:space="preserve">ministère </w:t>
      </w:r>
      <w:r w:rsidRPr="007566B5">
        <w:rPr>
          <w:rFonts w:ascii="Arial Narrow" w:hAnsi="Arial Narrow"/>
        </w:rPr>
        <w:t xml:space="preserve">de </w:t>
      </w:r>
      <w:r w:rsidR="005F5CE0">
        <w:rPr>
          <w:rFonts w:ascii="Arial Narrow" w:hAnsi="Arial Narrow"/>
        </w:rPr>
        <w:t>l’Enseignement supérieur</w:t>
      </w:r>
      <w:r w:rsidRPr="007566B5">
        <w:rPr>
          <w:rFonts w:ascii="Arial Narrow" w:hAnsi="Arial Narrow"/>
        </w:rPr>
        <w:t xml:space="preserve">, les </w:t>
      </w:r>
      <w:r w:rsidR="00F06FE2" w:rsidRPr="007566B5">
        <w:rPr>
          <w:rFonts w:ascii="Arial Narrow" w:hAnsi="Arial Narrow"/>
        </w:rPr>
        <w:t>étudiantes</w:t>
      </w:r>
      <w:r w:rsidR="00F06FE2">
        <w:rPr>
          <w:rFonts w:ascii="Arial Narrow" w:hAnsi="Arial Narrow"/>
        </w:rPr>
        <w:t xml:space="preserve"> et étudiants</w:t>
      </w:r>
      <w:r w:rsidR="002F3F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finissants </w:t>
      </w:r>
      <w:r w:rsidR="005F5CE0">
        <w:rPr>
          <w:rFonts w:ascii="Arial Narrow" w:hAnsi="Arial Narrow"/>
        </w:rPr>
        <w:t>complèteront</w:t>
      </w:r>
      <w:r>
        <w:rPr>
          <w:rFonts w:ascii="Arial Narrow" w:hAnsi="Arial Narrow"/>
        </w:rPr>
        <w:t xml:space="preserve"> un stage de </w:t>
      </w:r>
      <w:r w:rsidR="0048612A" w:rsidRPr="00342B05">
        <w:rPr>
          <w:rFonts w:ascii="Arial Narrow" w:hAnsi="Arial Narrow"/>
        </w:rPr>
        <w:t>210 heures</w:t>
      </w:r>
      <w:r>
        <w:rPr>
          <w:rFonts w:ascii="Arial Narrow" w:hAnsi="Arial Narrow"/>
        </w:rPr>
        <w:t xml:space="preserve"> en milieu de travail. </w:t>
      </w:r>
    </w:p>
    <w:p w:rsidR="00AA44C9" w:rsidRPr="00F73468" w:rsidRDefault="00AA44C9">
      <w:pPr>
        <w:pStyle w:val="Titre3"/>
        <w:spacing w:before="180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 pouvez-vous demander à un stagiaire ?</w:t>
      </w:r>
    </w:p>
    <w:p w:rsidR="005F5CE0" w:rsidRDefault="005F5CE0" w:rsidP="005F5CE0">
      <w:pPr>
        <w:pStyle w:val="Titre3"/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Une étudiante ou un étudiant qui a terminé ses cours disciplinaires dans le programme Techniques de muséologie au Collège Montmorency, a été formé pour effectuer, entre autres, les tâches suivantes : 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Protéger les biens culturels en respectant les pratiques et les normes de conservation préventive.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l’aménagement de réserves et d’espaces d’exposition.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Effectuer le montage et le démontage d’expositions. 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Assurer le soutien technique et l’entretien des collections au cours d’une exposition.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Effectuer la mise en réserve de biens culturels.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Emballer et transporter des biens culturels.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Apporter un soutien technique à la documentation et à la gestion des collections.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Installer et entretenir les appareils de mesure des conditions environnementales.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l’analyse et à la mise en œuvre d’un projet multimédia d’exposition.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Photographier des biens culturels.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la gestion de projets muséologiques (devis de réalisation, plan d’urgence, etc.).</w:t>
      </w:r>
    </w:p>
    <w:p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Rechercher de l’information (appui à la documentation, conservation préventive, matériaux, etc.).</w:t>
      </w:r>
    </w:p>
    <w:p w:rsidR="0048612A" w:rsidRDefault="0048612A" w:rsidP="00300AA9">
      <w:pPr>
        <w:pStyle w:val="Titre3"/>
        <w:numPr>
          <w:ilvl w:val="12"/>
          <w:numId w:val="0"/>
        </w:numPr>
        <w:rPr>
          <w:rFonts w:ascii="Arial Narrow" w:hAnsi="Arial Narrow"/>
          <w:smallCaps/>
        </w:rPr>
      </w:pPr>
    </w:p>
    <w:p w:rsidR="00AA44C9" w:rsidRPr="00F73468" w:rsidRDefault="00AA44C9" w:rsidP="00300AA9">
      <w:pPr>
        <w:pStyle w:val="Titre3"/>
        <w:numPr>
          <w:ilvl w:val="12"/>
          <w:numId w:val="0"/>
        </w:numPr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Quelles seront vos responsabilités ?</w:t>
      </w:r>
    </w:p>
    <w:p w:rsidR="005F5CE0" w:rsidRDefault="005F5CE0" w:rsidP="005F5CE0">
      <w:pPr>
        <w:pStyle w:val="Titre3"/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L’institution muséale ou l’entreprise d'accueil a un rôle important à jouer dans l’encadrement du stagiaire. Elle doit : 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Désigner une personne qui agit à titre de «maitre de stage» et qui sera disponible pour répondre aux questions et fournir le support nécessaire au stagiaire sur place.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Définir et consigner le mandat définitif du stagiaire avec celui-ci sur le formulaire dédié à cet effet.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Attribuer un espace de travail au stagiaire.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Fournir la documentation appropriée à la nature du stage et les équipements nécessaires à sa réalisation.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Proposer des situations d’apprentissage respectant les tâches habituellement dévolues à une technicienne ou un technicien en muséologie.</w:t>
      </w:r>
    </w:p>
    <w:p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Perm</w:t>
      </w:r>
      <w:r w:rsidR="00871C5F">
        <w:rPr>
          <w:rFonts w:ascii="Arial Narrow" w:hAnsi="Arial Narrow"/>
          <w:b w:val="0"/>
        </w:rPr>
        <w:t>ettre au professeur qui supervisera le</w:t>
      </w:r>
      <w:r w:rsidRPr="005F5CE0">
        <w:rPr>
          <w:rFonts w:ascii="Arial Narrow" w:hAnsi="Arial Narrow"/>
          <w:b w:val="0"/>
        </w:rPr>
        <w:t xml:space="preserve"> stage de visiter les lieux de travail du stagiaire en sa compagnie s’il y a lieu.</w:t>
      </w:r>
    </w:p>
    <w:p w:rsidR="00AA44C9" w:rsidRPr="00F73468" w:rsidRDefault="00AA44C9">
      <w:pPr>
        <w:pStyle w:val="Titre3"/>
        <w:spacing w:before="180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 est la durée du stage ?</w:t>
      </w:r>
    </w:p>
    <w:p w:rsidR="00871C5F" w:rsidRPr="00871C5F" w:rsidRDefault="00AA44C9" w:rsidP="00871C5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 stage (non rémunéré</w:t>
      </w:r>
      <w:r w:rsidRPr="00342B05">
        <w:rPr>
          <w:rFonts w:ascii="Arial Narrow" w:hAnsi="Arial Narrow"/>
          <w:sz w:val="20"/>
        </w:rPr>
        <w:t xml:space="preserve">) est </w:t>
      </w:r>
      <w:r w:rsidR="0048612A" w:rsidRPr="00342B05">
        <w:rPr>
          <w:rFonts w:ascii="Arial Narrow" w:hAnsi="Arial Narrow"/>
          <w:sz w:val="20"/>
        </w:rPr>
        <w:t xml:space="preserve">d’une durée de </w:t>
      </w:r>
      <w:r w:rsidR="00342B05">
        <w:rPr>
          <w:rFonts w:ascii="Arial Narrow" w:hAnsi="Arial Narrow"/>
          <w:sz w:val="20"/>
        </w:rPr>
        <w:t>six semaines (</w:t>
      </w:r>
      <w:r w:rsidR="0048612A" w:rsidRPr="00342B05">
        <w:rPr>
          <w:rFonts w:ascii="Arial Narrow" w:hAnsi="Arial Narrow"/>
          <w:sz w:val="20"/>
        </w:rPr>
        <w:t>210 heures</w:t>
      </w:r>
      <w:r w:rsidR="00342B05">
        <w:rPr>
          <w:rFonts w:ascii="Arial Narrow" w:hAnsi="Arial Narrow"/>
          <w:sz w:val="20"/>
        </w:rPr>
        <w:t xml:space="preserve">) et aura lieu du </w:t>
      </w:r>
      <w:r w:rsidR="00871C5F" w:rsidRPr="00871C5F">
        <w:rPr>
          <w:rFonts w:ascii="Arial Narrow" w:hAnsi="Arial Narrow"/>
          <w:sz w:val="20"/>
        </w:rPr>
        <w:t>12 avril au 24 mai 2017</w:t>
      </w:r>
      <w:r w:rsidR="004276CC">
        <w:rPr>
          <w:rFonts w:ascii="Arial Narrow" w:hAnsi="Arial Narrow"/>
          <w:sz w:val="20"/>
        </w:rPr>
        <w:t>.</w:t>
      </w:r>
      <w:bookmarkStart w:id="0" w:name="_GoBack"/>
      <w:bookmarkEnd w:id="0"/>
    </w:p>
    <w:p w:rsidR="0048612A" w:rsidRPr="007B3DA2" w:rsidRDefault="0048612A">
      <w:pPr>
        <w:pStyle w:val="Titre3"/>
        <w:rPr>
          <w:rFonts w:ascii="Arial Narrow" w:hAnsi="Arial Narrow"/>
          <w:smallCaps/>
        </w:rPr>
      </w:pPr>
    </w:p>
    <w:p w:rsidR="00AA44C9" w:rsidRPr="00F73468" w:rsidRDefault="00AA44C9">
      <w:pPr>
        <w:pStyle w:val="Titre3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 est la procédure pour demander un stagiaire ?</w:t>
      </w:r>
    </w:p>
    <w:p w:rsidR="00AA44C9" w:rsidRPr="00F0751A" w:rsidRDefault="00AA44C9" w:rsidP="00F0751A">
      <w:pPr>
        <w:rPr>
          <w:rFonts w:ascii="Arial Narrow" w:hAnsi="Arial Narrow"/>
          <w:b/>
          <w:sz w:val="20"/>
        </w:rPr>
      </w:pPr>
      <w:r w:rsidRPr="00F0751A">
        <w:rPr>
          <w:rFonts w:ascii="Arial Narrow" w:hAnsi="Arial Narrow"/>
          <w:sz w:val="20"/>
        </w:rPr>
        <w:t xml:space="preserve">Les </w:t>
      </w:r>
      <w:r w:rsidR="00F93975" w:rsidRPr="00342B05">
        <w:rPr>
          <w:rFonts w:ascii="Arial Narrow" w:hAnsi="Arial Narrow"/>
          <w:sz w:val="20"/>
        </w:rPr>
        <w:t>entreprises et institutions</w:t>
      </w:r>
      <w:r w:rsidRPr="00F0751A">
        <w:rPr>
          <w:rFonts w:ascii="Arial Narrow" w:hAnsi="Arial Narrow"/>
          <w:sz w:val="20"/>
        </w:rPr>
        <w:t xml:space="preserve"> doivent soumettre leur proposition </w:t>
      </w:r>
      <w:r w:rsidRPr="00F0751A">
        <w:rPr>
          <w:rFonts w:ascii="Arial Narrow" w:hAnsi="Arial Narrow"/>
          <w:b/>
          <w:sz w:val="20"/>
        </w:rPr>
        <w:t xml:space="preserve">en remplissant le formulaire </w:t>
      </w:r>
      <w:r w:rsidR="00F0751A" w:rsidRPr="00C7384F">
        <w:rPr>
          <w:rFonts w:ascii="Arial Narrow" w:hAnsi="Arial Narrow"/>
          <w:b/>
          <w:bCs/>
          <w:i/>
          <w:sz w:val="20"/>
        </w:rPr>
        <w:t>Proposition de stage pour une technicienne ou un technicien en muséologie</w:t>
      </w:r>
      <w:r w:rsidR="00F0751A" w:rsidRPr="00F0751A">
        <w:rPr>
          <w:rFonts w:ascii="Arial Narrow" w:hAnsi="Arial Narrow"/>
          <w:sz w:val="20"/>
        </w:rPr>
        <w:t xml:space="preserve"> </w:t>
      </w:r>
      <w:r w:rsidRPr="00F0751A">
        <w:rPr>
          <w:rFonts w:ascii="Arial Narrow" w:hAnsi="Arial Narrow"/>
          <w:sz w:val="20"/>
        </w:rPr>
        <w:t xml:space="preserve">et nous le retourner par </w:t>
      </w:r>
      <w:r w:rsidR="00F06FE2" w:rsidRPr="00F0751A">
        <w:rPr>
          <w:rFonts w:ascii="Arial Narrow" w:hAnsi="Arial Narrow"/>
          <w:sz w:val="20"/>
        </w:rPr>
        <w:t>courriel</w:t>
      </w:r>
      <w:r w:rsidR="008E2F8D">
        <w:rPr>
          <w:rFonts w:ascii="Arial Narrow" w:hAnsi="Arial Narrow"/>
          <w:sz w:val="20"/>
        </w:rPr>
        <w:t xml:space="preserve"> - </w:t>
      </w:r>
      <w:hyperlink r:id="rId7" w:history="1">
        <w:r w:rsidR="00342B05">
          <w:rPr>
            <w:rStyle w:val="Lienhypertexte"/>
            <w:rFonts w:ascii="Arial Narrow" w:hAnsi="Arial Narrow"/>
            <w:sz w:val="20"/>
          </w:rPr>
          <w:t>klecuyer@cmontmorency.qc.ca</w:t>
        </w:r>
      </w:hyperlink>
      <w:r w:rsidR="008E2F8D">
        <w:rPr>
          <w:rFonts w:ascii="Arial Narrow" w:hAnsi="Arial Narrow"/>
          <w:sz w:val="20"/>
        </w:rPr>
        <w:t xml:space="preserve"> </w:t>
      </w:r>
      <w:r w:rsidR="008E2F8D" w:rsidRPr="007A732F">
        <w:rPr>
          <w:rFonts w:ascii="Arial Narrow" w:hAnsi="Arial Narrow"/>
          <w:bCs/>
          <w:sz w:val="20"/>
        </w:rPr>
        <w:t>-</w:t>
      </w:r>
      <w:r w:rsidR="008E2F8D" w:rsidRPr="008E2F8D">
        <w:rPr>
          <w:rFonts w:ascii="Arial Narrow" w:hAnsi="Arial Narrow"/>
          <w:bCs/>
          <w:sz w:val="20"/>
        </w:rPr>
        <w:t xml:space="preserve"> </w:t>
      </w:r>
      <w:r w:rsidR="00F06FE2" w:rsidRPr="007F3A1D">
        <w:rPr>
          <w:rFonts w:ascii="Arial Narrow" w:hAnsi="Arial Narrow"/>
          <w:b/>
          <w:sz w:val="20"/>
        </w:rPr>
        <w:t>avant</w:t>
      </w:r>
      <w:r w:rsidR="007B0AAE">
        <w:rPr>
          <w:rFonts w:ascii="Arial Narrow" w:hAnsi="Arial Narrow"/>
          <w:b/>
          <w:sz w:val="20"/>
        </w:rPr>
        <w:t xml:space="preserve"> </w:t>
      </w:r>
      <w:r w:rsidR="007B0AAE" w:rsidRPr="00F93975">
        <w:rPr>
          <w:rFonts w:ascii="Arial Narrow" w:hAnsi="Arial Narrow"/>
          <w:b/>
          <w:sz w:val="20"/>
          <w:highlight w:val="yellow"/>
        </w:rPr>
        <w:t xml:space="preserve">le </w:t>
      </w:r>
      <w:r w:rsidR="00342B05">
        <w:rPr>
          <w:rFonts w:ascii="Arial Narrow" w:hAnsi="Arial Narrow"/>
          <w:b/>
          <w:sz w:val="20"/>
          <w:highlight w:val="yellow"/>
        </w:rPr>
        <w:t>1er</w:t>
      </w:r>
      <w:r w:rsidR="00F93975" w:rsidRPr="00F93975">
        <w:rPr>
          <w:rFonts w:ascii="Arial Narrow" w:hAnsi="Arial Narrow"/>
          <w:b/>
          <w:sz w:val="20"/>
          <w:highlight w:val="yellow"/>
        </w:rPr>
        <w:t xml:space="preserve"> décembre </w:t>
      </w:r>
      <w:r w:rsidR="00F93975" w:rsidRPr="00047984">
        <w:rPr>
          <w:rFonts w:ascii="Arial Narrow" w:hAnsi="Arial Narrow"/>
          <w:b/>
          <w:sz w:val="20"/>
          <w:highlight w:val="yellow"/>
        </w:rPr>
        <w:t>201</w:t>
      </w:r>
      <w:r w:rsidR="005F5CE0">
        <w:rPr>
          <w:rFonts w:ascii="Arial Narrow" w:hAnsi="Arial Narrow"/>
          <w:b/>
          <w:sz w:val="20"/>
          <w:highlight w:val="yellow"/>
        </w:rPr>
        <w:t>6</w:t>
      </w:r>
      <w:r w:rsidRPr="00047984">
        <w:rPr>
          <w:rFonts w:ascii="Arial Narrow" w:hAnsi="Arial Narrow"/>
          <w:sz w:val="20"/>
          <w:highlight w:val="yellow"/>
        </w:rPr>
        <w:t>,</w:t>
      </w:r>
      <w:r w:rsidRPr="00F0751A">
        <w:rPr>
          <w:rFonts w:ascii="Arial Narrow" w:hAnsi="Arial Narrow"/>
          <w:sz w:val="20"/>
        </w:rPr>
        <w:t xml:space="preserve"> date à laquelle tous les formulaires seront af</w:t>
      </w:r>
      <w:r w:rsidR="00F06FE2" w:rsidRPr="00F0751A">
        <w:rPr>
          <w:rFonts w:ascii="Arial Narrow" w:hAnsi="Arial Narrow"/>
          <w:sz w:val="20"/>
        </w:rPr>
        <w:t xml:space="preserve">fichés pour diffusion aux </w:t>
      </w:r>
      <w:r w:rsidR="00EF53C7">
        <w:rPr>
          <w:rFonts w:ascii="Arial Narrow" w:hAnsi="Arial Narrow"/>
          <w:sz w:val="20"/>
        </w:rPr>
        <w:t xml:space="preserve">étudiantes et </w:t>
      </w:r>
      <w:r w:rsidR="00F06FE2" w:rsidRPr="00F0751A">
        <w:rPr>
          <w:rFonts w:ascii="Arial Narrow" w:hAnsi="Arial Narrow"/>
          <w:sz w:val="20"/>
        </w:rPr>
        <w:t>étudiants</w:t>
      </w:r>
      <w:r w:rsidRPr="00F0751A">
        <w:rPr>
          <w:rFonts w:ascii="Arial Narrow" w:hAnsi="Arial Narrow"/>
          <w:sz w:val="20"/>
        </w:rPr>
        <w:t xml:space="preserve"> finissants. </w:t>
      </w:r>
      <w:r w:rsidR="004E46A5" w:rsidRPr="00F0751A">
        <w:rPr>
          <w:rFonts w:ascii="Arial Narrow" w:hAnsi="Arial Narrow"/>
          <w:sz w:val="20"/>
        </w:rPr>
        <w:t>Les propositions qui nous parviendront après cette date seront aussi affichées</w:t>
      </w:r>
      <w:r w:rsidR="00F06FE2" w:rsidRPr="00F0751A">
        <w:rPr>
          <w:rFonts w:ascii="Arial Narrow" w:hAnsi="Arial Narrow"/>
          <w:sz w:val="20"/>
        </w:rPr>
        <w:t>,</w:t>
      </w:r>
      <w:r w:rsidR="004E46A5" w:rsidRPr="00F0751A">
        <w:rPr>
          <w:rFonts w:ascii="Arial Narrow" w:hAnsi="Arial Narrow"/>
          <w:sz w:val="20"/>
        </w:rPr>
        <w:t xml:space="preserve"> mais auront peut-être moins de chance d’être choisies. </w:t>
      </w:r>
      <w:r w:rsidRPr="00F0751A">
        <w:rPr>
          <w:rFonts w:ascii="Arial Narrow" w:hAnsi="Arial Narrow"/>
          <w:b/>
          <w:sz w:val="20"/>
        </w:rPr>
        <w:t>Si votre proposition d</w:t>
      </w:r>
      <w:r w:rsidR="00C7384F">
        <w:rPr>
          <w:rFonts w:ascii="Arial Narrow" w:hAnsi="Arial Narrow"/>
          <w:b/>
          <w:sz w:val="20"/>
        </w:rPr>
        <w:t>e stage est retenue par un</w:t>
      </w:r>
      <w:r w:rsidR="00342B05">
        <w:rPr>
          <w:rFonts w:ascii="Arial Narrow" w:hAnsi="Arial Narrow"/>
          <w:b/>
          <w:sz w:val="20"/>
        </w:rPr>
        <w:t>e</w:t>
      </w:r>
      <w:r w:rsidR="00C7384F">
        <w:rPr>
          <w:rFonts w:ascii="Arial Narrow" w:hAnsi="Arial Narrow"/>
          <w:b/>
          <w:sz w:val="20"/>
        </w:rPr>
        <w:t xml:space="preserve"> étudiant</w:t>
      </w:r>
      <w:r w:rsidR="00342B05">
        <w:rPr>
          <w:rFonts w:ascii="Arial Narrow" w:hAnsi="Arial Narrow"/>
          <w:b/>
          <w:sz w:val="20"/>
        </w:rPr>
        <w:t>e</w:t>
      </w:r>
      <w:r w:rsidRPr="00F0751A">
        <w:rPr>
          <w:rFonts w:ascii="Arial Narrow" w:hAnsi="Arial Narrow"/>
          <w:b/>
          <w:sz w:val="20"/>
        </w:rPr>
        <w:t>, ce</w:t>
      </w:r>
      <w:r w:rsidR="00342B05">
        <w:rPr>
          <w:rFonts w:ascii="Arial Narrow" w:hAnsi="Arial Narrow"/>
          <w:b/>
          <w:sz w:val="20"/>
        </w:rPr>
        <w:t>tte dernière</w:t>
      </w:r>
      <w:r w:rsidRPr="00F0751A">
        <w:rPr>
          <w:rFonts w:ascii="Arial Narrow" w:hAnsi="Arial Narrow"/>
          <w:b/>
          <w:sz w:val="20"/>
        </w:rPr>
        <w:t xml:space="preserve"> communiquera avec vous</w:t>
      </w:r>
      <w:r w:rsidR="00F93975">
        <w:rPr>
          <w:rFonts w:ascii="Arial Narrow" w:hAnsi="Arial Narrow"/>
          <w:b/>
          <w:sz w:val="20"/>
        </w:rPr>
        <w:t xml:space="preserve"> </w:t>
      </w:r>
      <w:r w:rsidR="005F5CE0">
        <w:rPr>
          <w:rFonts w:ascii="Arial Narrow" w:hAnsi="Arial Narrow"/>
          <w:b/>
          <w:sz w:val="20"/>
        </w:rPr>
        <w:t>d'ici la fin février 2017</w:t>
      </w:r>
      <w:r w:rsidRPr="00F0751A">
        <w:rPr>
          <w:rFonts w:ascii="Arial Narrow" w:hAnsi="Arial Narrow"/>
          <w:b/>
          <w:sz w:val="20"/>
        </w:rPr>
        <w:t>.</w:t>
      </w:r>
      <w:r w:rsidR="004E46A5" w:rsidRPr="00F0751A">
        <w:rPr>
          <w:rFonts w:ascii="Arial Narrow" w:hAnsi="Arial Narrow"/>
          <w:b/>
          <w:sz w:val="20"/>
        </w:rPr>
        <w:t xml:space="preserve"> </w:t>
      </w:r>
    </w:p>
    <w:p w:rsidR="00AA44C9" w:rsidRDefault="00AA44C9">
      <w:pPr>
        <w:spacing w:before="120"/>
        <w:rPr>
          <w:rFonts w:ascii="Arial Narrow" w:hAnsi="Arial Narrow"/>
          <w:sz w:val="20"/>
        </w:rPr>
      </w:pPr>
    </w:p>
    <w:p w:rsidR="00AA44C9" w:rsidRDefault="00AA44C9" w:rsidP="00F06FE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désirez en savoir da</w:t>
      </w:r>
      <w:r w:rsidR="00F06FE2">
        <w:rPr>
          <w:rFonts w:ascii="Arial Narrow" w:hAnsi="Arial Narrow"/>
          <w:sz w:val="20"/>
        </w:rPr>
        <w:t xml:space="preserve">vantage sur les compétences des </w:t>
      </w:r>
      <w:r w:rsidR="00F06FE2" w:rsidRPr="00F06FE2">
        <w:rPr>
          <w:rFonts w:ascii="Arial Narrow" w:hAnsi="Arial Narrow"/>
          <w:sz w:val="20"/>
        </w:rPr>
        <w:t>étudiantes et étudiants</w:t>
      </w:r>
      <w:r w:rsidR="00F06FE2"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 xml:space="preserve">finissants, vous pouvez consulter le site </w:t>
      </w:r>
      <w:r w:rsidR="002C4652">
        <w:rPr>
          <w:rFonts w:ascii="Arial Narrow" w:hAnsi="Arial Narrow"/>
          <w:sz w:val="20"/>
        </w:rPr>
        <w:t xml:space="preserve">Internet </w:t>
      </w:r>
      <w:r>
        <w:rPr>
          <w:rFonts w:ascii="Arial Narrow" w:hAnsi="Arial Narrow"/>
          <w:sz w:val="20"/>
        </w:rPr>
        <w:t>du Collège Montmorency (</w:t>
      </w:r>
      <w:hyperlink r:id="rId8" w:history="1">
        <w:r w:rsidR="00F66CE7" w:rsidRPr="00DA6296">
          <w:rPr>
            <w:rStyle w:val="Lienhypertexte"/>
            <w:rFonts w:ascii="Arial Narrow" w:hAnsi="Arial Narrow"/>
            <w:sz w:val="20"/>
          </w:rPr>
          <w:t>www.cmontmorency.qc.ca</w:t>
        </w:r>
      </w:hyperlink>
      <w:r w:rsidR="00F66CE7">
        <w:rPr>
          <w:rStyle w:val="Lienhypertexte1"/>
          <w:rFonts w:ascii="Arial Narrow" w:hAnsi="Arial Narrow"/>
          <w:sz w:val="20"/>
        </w:rPr>
        <w:t xml:space="preserve"> </w:t>
      </w:r>
      <w:r w:rsidR="002C4652">
        <w:rPr>
          <w:rFonts w:ascii="Arial Narrow" w:hAnsi="Arial Narrow"/>
          <w:sz w:val="20"/>
        </w:rPr>
        <w:t>).</w:t>
      </w:r>
      <w:r w:rsidR="00C81B7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vous avez des questions, n’hésitez pas à communiquer avec moi.</w:t>
      </w:r>
    </w:p>
    <w:p w:rsidR="00C81B7B" w:rsidRDefault="00C81B7B">
      <w:pPr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26"/>
        <w:gridCol w:w="5326"/>
      </w:tblGrid>
      <w:tr w:rsidR="00AA44C9">
        <w:tc>
          <w:tcPr>
            <w:tcW w:w="5326" w:type="dxa"/>
          </w:tcPr>
          <w:p w:rsidR="00871C5F" w:rsidRDefault="00871C5F" w:rsidP="00871C5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Karine L'</w:t>
            </w:r>
            <w:proofErr w:type="spellStart"/>
            <w:r>
              <w:rPr>
                <w:rFonts w:ascii="Arial Narrow" w:hAnsi="Arial Narrow"/>
                <w:sz w:val="20"/>
              </w:rPr>
              <w:t>Ecuyer</w:t>
            </w:r>
            <w:proofErr w:type="spellEnd"/>
          </w:p>
          <w:p w:rsidR="00AA44C9" w:rsidRDefault="00F93975">
            <w:pPr>
              <w:pStyle w:val="Titre5"/>
              <w:rPr>
                <w:sz w:val="20"/>
              </w:rPr>
            </w:pPr>
            <w:r w:rsidRPr="0038799B">
              <w:rPr>
                <w:sz w:val="20"/>
              </w:rPr>
              <w:t>Coordonnatrice</w:t>
            </w:r>
            <w:r w:rsidR="00AA44C9" w:rsidRPr="0038799B">
              <w:rPr>
                <w:sz w:val="20"/>
              </w:rPr>
              <w:t xml:space="preserve"> des stages</w:t>
            </w:r>
          </w:p>
          <w:p w:rsidR="00AA44C9" w:rsidRDefault="00626C67" w:rsidP="00F06F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Téléphone: (450) 975-6100 poste 6</w:t>
            </w:r>
            <w:r w:rsidR="00342B05">
              <w:rPr>
                <w:rFonts w:ascii="Arial Narrow" w:hAnsi="Arial Narrow"/>
                <w:sz w:val="20"/>
              </w:rPr>
              <w:t>267</w:t>
            </w:r>
            <w:r w:rsidR="00F93975">
              <w:rPr>
                <w:rFonts w:ascii="Arial Narrow" w:hAnsi="Arial Narrow"/>
                <w:sz w:val="20"/>
              </w:rPr>
              <w:t xml:space="preserve"> </w:t>
            </w:r>
          </w:p>
          <w:p w:rsidR="00916F46" w:rsidRPr="00F0751A" w:rsidRDefault="00AA44C9" w:rsidP="00342B05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Courriel : </w:t>
            </w:r>
            <w:hyperlink r:id="rId9" w:history="1">
              <w:r w:rsidR="00342B05">
                <w:rPr>
                  <w:rStyle w:val="Lienhypertexte"/>
                  <w:rFonts w:ascii="Arial Narrow" w:hAnsi="Arial Narrow"/>
                  <w:sz w:val="20"/>
                </w:rPr>
                <w:t>klecuyer@cmontmorency.qc.ca</w:t>
              </w:r>
            </w:hyperlink>
            <w:r w:rsidR="008E2F8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326" w:type="dxa"/>
          </w:tcPr>
          <w:p w:rsidR="00AA44C9" w:rsidRPr="00F06FE2" w:rsidRDefault="00AA44C9" w:rsidP="00F06FE2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Collège Montmorency</w:t>
            </w:r>
          </w:p>
          <w:p w:rsidR="00AA44C9" w:rsidRDefault="00626C67" w:rsidP="00F06FE2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Département </w:t>
            </w:r>
            <w:r w:rsidR="00C7384F">
              <w:rPr>
                <w:rFonts w:ascii="Arial Narrow" w:hAnsi="Arial Narrow"/>
                <w:sz w:val="20"/>
              </w:rPr>
              <w:t xml:space="preserve">de </w:t>
            </w:r>
            <w:r w:rsidR="00AA44C9">
              <w:rPr>
                <w:rFonts w:ascii="Arial Narrow" w:hAnsi="Arial Narrow"/>
                <w:sz w:val="20"/>
              </w:rPr>
              <w:t>Techniques de muséologie</w:t>
            </w:r>
          </w:p>
          <w:p w:rsidR="00AA44C9" w:rsidRDefault="00AA44C9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475, boul. de l’Avenir</w:t>
            </w:r>
          </w:p>
          <w:p w:rsidR="00AA44C9" w:rsidRDefault="00AA44C9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Laval (Québec)  H7N 5H9</w:t>
            </w:r>
          </w:p>
        </w:tc>
      </w:tr>
    </w:tbl>
    <w:p w:rsidR="00F06FE2" w:rsidRDefault="00AA44C9" w:rsidP="00F06FE2">
      <w:pPr>
        <w:pStyle w:val="Titre"/>
        <w:jc w:val="left"/>
      </w:pPr>
      <w:r>
        <w:br w:type="page"/>
      </w:r>
    </w:p>
    <w:p w:rsidR="00626C67" w:rsidRDefault="00626C67" w:rsidP="00626C67">
      <w:pPr>
        <w:pStyle w:val="Titre"/>
        <w:rPr>
          <w:sz w:val="32"/>
        </w:rPr>
      </w:pPr>
      <w:r>
        <w:rPr>
          <w:sz w:val="32"/>
        </w:rPr>
        <w:lastRenderedPageBreak/>
        <w:t>Proposition de stage pour une technicienne ou un technicien en muséologie</w:t>
      </w:r>
    </w:p>
    <w:p w:rsidR="00F06FE2" w:rsidRPr="00F93975" w:rsidRDefault="00871C5F">
      <w:pPr>
        <w:pStyle w:val="Titre"/>
        <w:rPr>
          <w:bCs/>
          <w:szCs w:val="28"/>
        </w:rPr>
      </w:pPr>
      <w:r w:rsidRPr="00871C5F">
        <w:rPr>
          <w:szCs w:val="28"/>
        </w:rPr>
        <w:t>12 avril au 24 mai 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1350"/>
        <w:gridCol w:w="7470"/>
      </w:tblGrid>
      <w:tr w:rsidR="00AA44C9">
        <w:tc>
          <w:tcPr>
            <w:tcW w:w="2538" w:type="dxa"/>
            <w:gridSpan w:val="2"/>
          </w:tcPr>
          <w:p w:rsidR="00AA44C9" w:rsidRPr="00F06FE2" w:rsidRDefault="00F06FE2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 de l’institution </w:t>
            </w:r>
            <w:r w:rsidR="00AA44C9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ou de l’entreprise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Adresse</w:t>
            </w:r>
            <w:r w:rsidR="00F9397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postale</w:t>
            </w:r>
            <w:r w:rsidR="00F93975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939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et </w:t>
            </w:r>
            <w:r w:rsidR="00F93975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civique </w:t>
            </w:r>
            <w:r w:rsidR="00F93975" w:rsidRPr="007B3DA2">
              <w:rPr>
                <w:rFonts w:ascii="Arial Narrow" w:hAnsi="Arial Narrow"/>
                <w:bCs/>
                <w:sz w:val="22"/>
                <w:szCs w:val="22"/>
              </w:rPr>
              <w:t>(si différente)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:rsidRPr="00F06FE2">
        <w:tc>
          <w:tcPr>
            <w:tcW w:w="2538" w:type="dxa"/>
            <w:gridSpan w:val="2"/>
          </w:tcPr>
          <w:p w:rsidR="00AA44C9" w:rsidRPr="00F06FE2" w:rsidRDefault="00F06FE2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Région administrative</w:t>
            </w:r>
          </w:p>
        </w:tc>
        <w:tc>
          <w:tcPr>
            <w:tcW w:w="7470" w:type="dxa"/>
          </w:tcPr>
          <w:p w:rsidR="00AA44C9" w:rsidRPr="00F06FE2" w:rsidRDefault="00AA44C9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863D5A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 du </w:t>
            </w:r>
            <w:r w:rsidR="00863D5A">
              <w:rPr>
                <w:rFonts w:ascii="Arial Narrow" w:hAnsi="Arial Narrow"/>
                <w:b/>
                <w:bCs/>
                <w:sz w:val="22"/>
                <w:szCs w:val="22"/>
              </w:rPr>
              <w:t>maitre de stage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EF53C7">
        <w:tc>
          <w:tcPr>
            <w:tcW w:w="2538" w:type="dxa"/>
            <w:gridSpan w:val="2"/>
          </w:tcPr>
          <w:p w:rsidR="00EF53C7" w:rsidRPr="00F06FE2" w:rsidRDefault="00EF53C7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Département ou </w:t>
            </w:r>
            <w:r w:rsidRPr="00F06FE2">
              <w:rPr>
                <w:rFonts w:ascii="Arial Narrow" w:hAnsi="Arial Narrow"/>
                <w:b/>
                <w:bCs/>
                <w:sz w:val="22"/>
              </w:rPr>
              <w:t>service</w:t>
            </w:r>
          </w:p>
        </w:tc>
        <w:tc>
          <w:tcPr>
            <w:tcW w:w="7470" w:type="dxa"/>
          </w:tcPr>
          <w:p w:rsidR="00EF53C7" w:rsidRPr="00F06FE2" w:rsidRDefault="00EF53C7">
            <w:pPr>
              <w:rPr>
                <w:rFonts w:ascii="Arial Narrow" w:hAnsi="Arial Narrow"/>
                <w:bCs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7470" w:type="dxa"/>
          </w:tcPr>
          <w:p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>
        <w:trPr>
          <w:cantSplit/>
        </w:trPr>
        <w:tc>
          <w:tcPr>
            <w:tcW w:w="10008" w:type="dxa"/>
            <w:gridSpan w:val="3"/>
          </w:tcPr>
          <w:p w:rsidR="00AA44C9" w:rsidRDefault="00AA44C9">
            <w:pPr>
              <w:pStyle w:val="Titre1"/>
              <w:spacing w:before="120" w:after="120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Nature du stage</w:t>
            </w:r>
          </w:p>
        </w:tc>
      </w:tr>
      <w:tr w:rsidR="00047984" w:rsidTr="00047984">
        <w:trPr>
          <w:trHeight w:val="2475"/>
        </w:trPr>
        <w:tc>
          <w:tcPr>
            <w:tcW w:w="1188" w:type="dxa"/>
          </w:tcPr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Default="00047984" w:rsidP="00047984">
            <w:pPr>
              <w:spacing w:after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Tâches proposées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</w:tc>
        <w:tc>
          <w:tcPr>
            <w:tcW w:w="8820" w:type="dxa"/>
            <w:gridSpan w:val="2"/>
          </w:tcPr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:rsidR="00047984" w:rsidRDefault="00047984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AA44C9">
        <w:trPr>
          <w:cantSplit/>
        </w:trPr>
        <w:tc>
          <w:tcPr>
            <w:tcW w:w="10008" w:type="dxa"/>
            <w:gridSpan w:val="3"/>
          </w:tcPr>
          <w:p w:rsidR="00AA44C9" w:rsidRPr="00F06FE2" w:rsidRDefault="00AA44C9" w:rsidP="00F06FE2">
            <w:pPr>
              <w:pStyle w:val="Titre4"/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F06FE2">
              <w:rPr>
                <w:rFonts w:ascii="Arial Narrow" w:hAnsi="Arial Narrow"/>
                <w:sz w:val="24"/>
                <w:szCs w:val="24"/>
              </w:rPr>
              <w:t>Conditions d’accueil des institutions et des entreprises à l’extérieur du Montréal métropolitain</w:t>
            </w:r>
          </w:p>
          <w:p w:rsidR="00AA44C9" w:rsidRDefault="00EF53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Il est important de</w:t>
            </w:r>
            <w:r w:rsidR="00AA44C9">
              <w:rPr>
                <w:rFonts w:ascii="Arial Narrow" w:hAnsi="Arial Narrow"/>
                <w:sz w:val="16"/>
              </w:rPr>
              <w:t xml:space="preserve"> remplir cette section</w:t>
            </w:r>
            <w:r>
              <w:rPr>
                <w:rFonts w:ascii="Arial Narrow" w:hAnsi="Arial Narrow"/>
                <w:sz w:val="16"/>
              </w:rPr>
              <w:t>,</w:t>
            </w:r>
            <w:r w:rsidR="00AA44C9">
              <w:rPr>
                <w:rFonts w:ascii="Arial Narrow" w:hAnsi="Arial Narrow"/>
                <w:sz w:val="16"/>
              </w:rPr>
              <w:t xml:space="preserve"> car de bonnes conditions d’accueil incitent davantage les </w:t>
            </w:r>
            <w:r>
              <w:rPr>
                <w:rFonts w:ascii="Arial Narrow" w:hAnsi="Arial Narrow"/>
                <w:sz w:val="16"/>
              </w:rPr>
              <w:t>étudiantes et étudiants</w:t>
            </w:r>
            <w:r w:rsidR="00AA44C9">
              <w:rPr>
                <w:rFonts w:ascii="Arial Narrow" w:hAnsi="Arial Narrow"/>
                <w:sz w:val="16"/>
              </w:rPr>
              <w:t xml:space="preserve"> à faire leur stage en région</w:t>
            </w:r>
            <w:r w:rsidR="00C81B7B">
              <w:rPr>
                <w:rFonts w:ascii="Arial Narrow" w:hAnsi="Arial Narrow"/>
                <w:sz w:val="16"/>
              </w:rPr>
              <w:t xml:space="preserve"> ou à l’étranger</w:t>
            </w:r>
            <w:r w:rsidR="00AA44C9">
              <w:rPr>
                <w:rFonts w:ascii="Arial Narrow" w:hAnsi="Arial Narrow"/>
                <w:sz w:val="16"/>
              </w:rPr>
              <w:t>.</w:t>
            </w: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Transport</w:t>
            </w:r>
          </w:p>
        </w:tc>
        <w:tc>
          <w:tcPr>
            <w:tcW w:w="7470" w:type="dxa"/>
          </w:tcPr>
          <w:p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A44C9"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Hébergement</w:t>
            </w:r>
          </w:p>
        </w:tc>
        <w:tc>
          <w:tcPr>
            <w:tcW w:w="7470" w:type="dxa"/>
          </w:tcPr>
          <w:p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A44C9">
        <w:trPr>
          <w:trHeight w:val="444"/>
        </w:trPr>
        <w:tc>
          <w:tcPr>
            <w:tcW w:w="2538" w:type="dxa"/>
            <w:gridSpan w:val="2"/>
          </w:tcPr>
          <w:p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Repas</w:t>
            </w:r>
          </w:p>
        </w:tc>
        <w:tc>
          <w:tcPr>
            <w:tcW w:w="7470" w:type="dxa"/>
          </w:tcPr>
          <w:p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06FE2">
        <w:trPr>
          <w:trHeight w:val="1629"/>
        </w:trPr>
        <w:tc>
          <w:tcPr>
            <w:tcW w:w="10008" w:type="dxa"/>
            <w:gridSpan w:val="3"/>
          </w:tcPr>
          <w:p w:rsidR="00F06FE2" w:rsidRPr="00F06FE2" w:rsidRDefault="00F06FE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 xml:space="preserve">Commentaires : </w:t>
            </w:r>
          </w:p>
        </w:tc>
      </w:tr>
    </w:tbl>
    <w:p w:rsidR="00AA44C9" w:rsidRDefault="00AA44C9">
      <w:pPr>
        <w:pStyle w:val="Pieddepage"/>
        <w:rPr>
          <w:rFonts w:ascii="Arial Narrow" w:hAnsi="Arial Narrow"/>
          <w:sz w:val="16"/>
        </w:rPr>
      </w:pPr>
    </w:p>
    <w:sectPr w:rsidR="00AA44C9" w:rsidSect="00F73468">
      <w:headerReference w:type="default" r:id="rId10"/>
      <w:footerReference w:type="default" r:id="rId11"/>
      <w:pgSz w:w="12240" w:h="15840" w:code="1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AE" w:rsidRDefault="006E23AE">
      <w:r>
        <w:separator/>
      </w:r>
    </w:p>
  </w:endnote>
  <w:endnote w:type="continuationSeparator" w:id="0">
    <w:p w:rsidR="006E23AE" w:rsidRDefault="006E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9B" w:rsidRPr="00F66CE7" w:rsidRDefault="0038799B" w:rsidP="00F06FE2">
    <w:pPr>
      <w:pStyle w:val="Pieddepage"/>
      <w:tabs>
        <w:tab w:val="clear" w:pos="8640"/>
        <w:tab w:val="left" w:pos="6946"/>
      </w:tabs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AE" w:rsidRDefault="006E23AE">
      <w:r>
        <w:separator/>
      </w:r>
    </w:p>
  </w:footnote>
  <w:footnote w:type="continuationSeparator" w:id="0">
    <w:p w:rsidR="006E23AE" w:rsidRDefault="006E2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9B" w:rsidRPr="005E3BCF" w:rsidRDefault="00475784" w:rsidP="00F0751A">
    <w:pPr>
      <w:pStyle w:val="En-tte"/>
      <w:rPr>
        <w:rFonts w:ascii="Arial Narrow" w:hAnsi="Arial Narrow"/>
        <w:color w:val="808080"/>
        <w:sz w:val="16"/>
        <w:szCs w:val="16"/>
      </w:rPr>
    </w:pPr>
    <w:r w:rsidRPr="00475784">
      <w:rPr>
        <w:rFonts w:ascii="Arial Narrow" w:hAnsi="Arial Narrow"/>
        <w:noProof/>
        <w:color w:val="808080"/>
        <w:sz w:val="16"/>
        <w:szCs w:val="16"/>
        <w:highlight w:val="yellow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142.65pt;margin-top:-8.75pt;width:246pt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" stroked="f">
          <v:textbox>
            <w:txbxContent>
              <w:p w:rsidR="0038799B" w:rsidRPr="00F8633C" w:rsidRDefault="0038799B" w:rsidP="005E3BCF">
                <w:pPr>
                  <w:jc w:val="center"/>
                  <w:rPr>
                    <w:rFonts w:ascii="Verdana" w:hAnsi="Verdana"/>
                    <w:bCs/>
                    <w:color w:val="800000"/>
                    <w:spacing w:val="-10"/>
                    <w:sz w:val="16"/>
                    <w:szCs w:val="16"/>
                  </w:rPr>
                </w:pPr>
                <w:r w:rsidRPr="00F8633C">
                  <w:rPr>
                    <w:rFonts w:ascii="Verdana" w:hAnsi="Verdana"/>
                    <w:bCs/>
                    <w:color w:val="800000"/>
                    <w:spacing w:val="-10"/>
                    <w:sz w:val="16"/>
                    <w:szCs w:val="16"/>
                  </w:rPr>
                  <w:t>Département de Techniques de muséologie</w:t>
                </w:r>
              </w:p>
              <w:p w:rsidR="0038799B" w:rsidRPr="00F8633C" w:rsidRDefault="0038799B" w:rsidP="005E3BCF">
                <w:pPr>
                  <w:spacing w:before="120"/>
                  <w:jc w:val="center"/>
                  <w:rPr>
                    <w:rFonts w:ascii="Verdana" w:hAnsi="Verdana"/>
                    <w:b/>
                    <w:bCs/>
                    <w:i/>
                    <w:color w:val="800000"/>
                    <w:sz w:val="16"/>
                    <w:szCs w:val="16"/>
                  </w:rPr>
                </w:pPr>
                <w:r w:rsidRPr="00F8633C">
                  <w:rPr>
                    <w:rFonts w:ascii="Verdana" w:hAnsi="Verdana"/>
                    <w:b/>
                    <w:bCs/>
                    <w:i/>
                    <w:color w:val="800000"/>
                    <w:sz w:val="16"/>
                    <w:szCs w:val="16"/>
                  </w:rPr>
                  <w:t>L’art d’exposer, le savoir de conserver</w:t>
                </w:r>
              </w:p>
              <w:p w:rsidR="0038799B" w:rsidRDefault="0038799B" w:rsidP="005E3BCF">
                <w:pPr>
                  <w:jc w:val="center"/>
                </w:pPr>
              </w:p>
            </w:txbxContent>
          </v:textbox>
        </v:shape>
      </w:pict>
    </w:r>
    <w:r w:rsidR="0038799B">
      <w:rPr>
        <w:rFonts w:ascii="Arial Narrow" w:hAnsi="Arial Narrow"/>
        <w:color w:val="808080"/>
        <w:sz w:val="28"/>
      </w:rPr>
      <w:t xml:space="preserve"> </w:t>
    </w:r>
    <w:r w:rsidR="0038799B">
      <w:rPr>
        <w:noProof/>
        <w:lang w:eastAsia="fr-CA"/>
      </w:rPr>
      <w:drawing>
        <wp:inline distT="0" distB="0" distL="0" distR="0">
          <wp:extent cx="1625600" cy="294640"/>
          <wp:effectExtent l="25400" t="0" r="0" b="0"/>
          <wp:docPr id="1" name="Image 1" descr="LogoMontmo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ntmo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99B">
      <w:rPr>
        <w:rFonts w:ascii="Arial Narrow" w:hAnsi="Arial Narrow"/>
        <w:color w:val="808080"/>
        <w:sz w:val="28"/>
      </w:rPr>
      <w:tab/>
    </w:r>
    <w:r w:rsidR="0038799B">
      <w:rPr>
        <w:rFonts w:ascii="Arial Narrow" w:hAnsi="Arial Narrow"/>
        <w:color w:val="808080"/>
        <w:sz w:val="28"/>
      </w:rPr>
      <w:tab/>
    </w:r>
    <w:r w:rsidR="0038799B">
      <w:rPr>
        <w:rStyle w:val="Numrodepage"/>
      </w:rPr>
      <w:tab/>
    </w:r>
    <w:r w:rsidR="0038799B" w:rsidRPr="005E3BCF">
      <w:rPr>
        <w:rStyle w:val="Numrodepage"/>
        <w:rFonts w:ascii="Arial Narrow" w:hAnsi="Arial Narrow"/>
        <w:sz w:val="16"/>
        <w:szCs w:val="16"/>
      </w:rPr>
      <w:t xml:space="preserve">Page </w:t>
    </w:r>
    <w:r w:rsidRPr="005E3BCF">
      <w:rPr>
        <w:rStyle w:val="Numrodepage"/>
        <w:rFonts w:ascii="Arial Narrow" w:hAnsi="Arial Narrow"/>
        <w:sz w:val="16"/>
        <w:szCs w:val="16"/>
      </w:rPr>
      <w:fldChar w:fldCharType="begin"/>
    </w:r>
    <w:r w:rsidR="0038799B" w:rsidRPr="005E3BCF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Pr="005E3BCF">
      <w:rPr>
        <w:rStyle w:val="Numrodepage"/>
        <w:rFonts w:ascii="Arial Narrow" w:hAnsi="Arial Narrow"/>
        <w:sz w:val="16"/>
        <w:szCs w:val="16"/>
      </w:rPr>
      <w:fldChar w:fldCharType="separate"/>
    </w:r>
    <w:r w:rsidR="00D537D4">
      <w:rPr>
        <w:rStyle w:val="Numrodepage"/>
        <w:rFonts w:ascii="Arial Narrow" w:hAnsi="Arial Narrow"/>
        <w:noProof/>
        <w:sz w:val="16"/>
        <w:szCs w:val="16"/>
      </w:rPr>
      <w:t>1</w:t>
    </w:r>
    <w:r w:rsidRPr="005E3BCF">
      <w:rPr>
        <w:rStyle w:val="Numrodepage"/>
        <w:rFonts w:ascii="Arial Narrow" w:hAnsi="Arial Narrow"/>
        <w:sz w:val="16"/>
        <w:szCs w:val="16"/>
      </w:rPr>
      <w:fldChar w:fldCharType="end"/>
    </w:r>
    <w:r w:rsidR="0038799B">
      <w:rPr>
        <w:rStyle w:val="Numrodepage"/>
        <w:rFonts w:ascii="Arial Narrow" w:hAnsi="Arial Narrow"/>
        <w:sz w:val="16"/>
        <w:szCs w:val="16"/>
      </w:rPr>
      <w:t xml:space="preserve"> de</w:t>
    </w:r>
    <w:r w:rsidR="0038799B" w:rsidRPr="005E3BCF">
      <w:rPr>
        <w:rStyle w:val="Numrodepage"/>
        <w:rFonts w:ascii="Arial Narrow" w:hAnsi="Arial Narrow"/>
        <w:sz w:val="16"/>
        <w:szCs w:val="16"/>
      </w:rPr>
      <w:t xml:space="preserve"> </w:t>
    </w:r>
    <w:r w:rsidRPr="005E3BCF">
      <w:rPr>
        <w:rStyle w:val="Numrodepage"/>
        <w:rFonts w:ascii="Arial Narrow" w:hAnsi="Arial Narrow"/>
        <w:sz w:val="16"/>
        <w:szCs w:val="16"/>
      </w:rPr>
      <w:fldChar w:fldCharType="begin"/>
    </w:r>
    <w:r w:rsidR="0038799B" w:rsidRPr="005E3BCF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Pr="005E3BCF">
      <w:rPr>
        <w:rStyle w:val="Numrodepage"/>
        <w:rFonts w:ascii="Arial Narrow" w:hAnsi="Arial Narrow"/>
        <w:sz w:val="16"/>
        <w:szCs w:val="16"/>
      </w:rPr>
      <w:fldChar w:fldCharType="separate"/>
    </w:r>
    <w:r w:rsidR="00D537D4">
      <w:rPr>
        <w:rStyle w:val="Numrodepage"/>
        <w:rFonts w:ascii="Arial Narrow" w:hAnsi="Arial Narrow"/>
        <w:noProof/>
        <w:sz w:val="16"/>
        <w:szCs w:val="16"/>
      </w:rPr>
      <w:t>2</w:t>
    </w:r>
    <w:r w:rsidRPr="005E3BCF">
      <w:rPr>
        <w:rStyle w:val="Numrodepage"/>
        <w:rFonts w:ascii="Arial Narrow" w:hAnsi="Arial Narrow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C5B20"/>
    <w:lvl w:ilvl="0">
      <w:numFmt w:val="bullet"/>
      <w:lvlText w:val="*"/>
      <w:lvlJc w:val="left"/>
    </w:lvl>
  </w:abstractNum>
  <w:abstractNum w:abstractNumId="1">
    <w:nsid w:val="42FA42E4"/>
    <w:multiLevelType w:val="hybridMultilevel"/>
    <w:tmpl w:val="CA42C2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72FD7"/>
    <w:multiLevelType w:val="hybridMultilevel"/>
    <w:tmpl w:val="312CB92C"/>
    <w:lvl w:ilvl="0" w:tplc="7352B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pacing w:val="0"/>
        <w:w w:val="100"/>
        <w:position w:val="-6"/>
        <w:sz w:val="32"/>
        <w:szCs w:val="28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6E13"/>
    <w:multiLevelType w:val="hybridMultilevel"/>
    <w:tmpl w:val="1C1EF2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701"/>
  <w:defaultTabStop w:val="706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00AA9"/>
    <w:rsid w:val="0000378A"/>
    <w:rsid w:val="0001032B"/>
    <w:rsid w:val="000277CC"/>
    <w:rsid w:val="00047984"/>
    <w:rsid w:val="00060AF3"/>
    <w:rsid w:val="000C1C1B"/>
    <w:rsid w:val="000C7173"/>
    <w:rsid w:val="000D4F43"/>
    <w:rsid w:val="00114B7B"/>
    <w:rsid w:val="00142322"/>
    <w:rsid w:val="00195F35"/>
    <w:rsid w:val="001A0151"/>
    <w:rsid w:val="001B02F3"/>
    <w:rsid w:val="001F5FD3"/>
    <w:rsid w:val="00211371"/>
    <w:rsid w:val="00285984"/>
    <w:rsid w:val="002C4652"/>
    <w:rsid w:val="002F3F2E"/>
    <w:rsid w:val="00300AA9"/>
    <w:rsid w:val="003052D2"/>
    <w:rsid w:val="00342B05"/>
    <w:rsid w:val="00380C54"/>
    <w:rsid w:val="0038799B"/>
    <w:rsid w:val="003D2D70"/>
    <w:rsid w:val="003D6506"/>
    <w:rsid w:val="004147BB"/>
    <w:rsid w:val="004276CC"/>
    <w:rsid w:val="00461428"/>
    <w:rsid w:val="00475784"/>
    <w:rsid w:val="0048612A"/>
    <w:rsid w:val="004E46A5"/>
    <w:rsid w:val="005255C8"/>
    <w:rsid w:val="00567E4A"/>
    <w:rsid w:val="005C4629"/>
    <w:rsid w:val="005E3BCF"/>
    <w:rsid w:val="005F5CE0"/>
    <w:rsid w:val="00626C67"/>
    <w:rsid w:val="006A6C18"/>
    <w:rsid w:val="006E23AE"/>
    <w:rsid w:val="007566B5"/>
    <w:rsid w:val="007774B5"/>
    <w:rsid w:val="00794321"/>
    <w:rsid w:val="007A732F"/>
    <w:rsid w:val="007B0AAE"/>
    <w:rsid w:val="007B3DA2"/>
    <w:rsid w:val="007F3A1D"/>
    <w:rsid w:val="00863D5A"/>
    <w:rsid w:val="00871C5F"/>
    <w:rsid w:val="008E2F8D"/>
    <w:rsid w:val="00916F46"/>
    <w:rsid w:val="00961EA4"/>
    <w:rsid w:val="009C430F"/>
    <w:rsid w:val="009C554E"/>
    <w:rsid w:val="00A43DB7"/>
    <w:rsid w:val="00AA44C9"/>
    <w:rsid w:val="00B0576F"/>
    <w:rsid w:val="00B07105"/>
    <w:rsid w:val="00BB29F9"/>
    <w:rsid w:val="00C33282"/>
    <w:rsid w:val="00C35323"/>
    <w:rsid w:val="00C72DA1"/>
    <w:rsid w:val="00C7384F"/>
    <w:rsid w:val="00C81B7B"/>
    <w:rsid w:val="00D27BA8"/>
    <w:rsid w:val="00D537D4"/>
    <w:rsid w:val="00D72CB1"/>
    <w:rsid w:val="00DB1772"/>
    <w:rsid w:val="00DC1A9C"/>
    <w:rsid w:val="00E61929"/>
    <w:rsid w:val="00EE4161"/>
    <w:rsid w:val="00EF53C7"/>
    <w:rsid w:val="00F06FE2"/>
    <w:rsid w:val="00F0751A"/>
    <w:rsid w:val="00F66CE7"/>
    <w:rsid w:val="00F73468"/>
    <w:rsid w:val="00F8633C"/>
    <w:rsid w:val="00F9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B7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A43DB7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A43DB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43DB7"/>
    <w:pPr>
      <w:keepNext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A43DB7"/>
    <w:pPr>
      <w:keepNext/>
      <w:jc w:val="center"/>
      <w:outlineLvl w:val="3"/>
    </w:pPr>
    <w:rPr>
      <w:rFonts w:ascii="Tahoma" w:hAnsi="Tahoma"/>
      <w:b/>
      <w:smallCaps/>
      <w:sz w:val="20"/>
    </w:rPr>
  </w:style>
  <w:style w:type="paragraph" w:styleId="Titre5">
    <w:name w:val="heading 5"/>
    <w:basedOn w:val="Normal"/>
    <w:next w:val="Normal"/>
    <w:qFormat/>
    <w:rsid w:val="00A43DB7"/>
    <w:pPr>
      <w:keepNext/>
      <w:ind w:left="-16"/>
      <w:jc w:val="both"/>
      <w:outlineLvl w:val="4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C81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669B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669B5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rsid w:val="00A43DB7"/>
    <w:pPr>
      <w:spacing w:before="120"/>
    </w:pPr>
    <w:rPr>
      <w:sz w:val="20"/>
    </w:rPr>
  </w:style>
  <w:style w:type="paragraph" w:styleId="En-tte">
    <w:name w:val="header"/>
    <w:basedOn w:val="Normal"/>
    <w:rsid w:val="00A43D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43DB7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A43DB7"/>
    <w:rPr>
      <w:rFonts w:ascii="Arial" w:hAnsi="Arial"/>
      <w:sz w:val="18"/>
    </w:rPr>
  </w:style>
  <w:style w:type="paragraph" w:styleId="Titre">
    <w:name w:val="Title"/>
    <w:basedOn w:val="Normal"/>
    <w:qFormat/>
    <w:rsid w:val="00A43DB7"/>
    <w:pPr>
      <w:jc w:val="center"/>
    </w:pPr>
    <w:rPr>
      <w:rFonts w:ascii="Arial Narrow" w:hAnsi="Arial Narrow"/>
      <w:b/>
      <w:sz w:val="28"/>
    </w:rPr>
  </w:style>
  <w:style w:type="character" w:customStyle="1" w:styleId="Lienhypertexte1">
    <w:name w:val="Lien hypertexte1"/>
    <w:basedOn w:val="Policepardfaut"/>
    <w:rsid w:val="00A43DB7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43DB7"/>
    <w:rPr>
      <w:color w:val="800080"/>
      <w:u w:val="single"/>
    </w:rPr>
  </w:style>
  <w:style w:type="character" w:styleId="Lienhypertexte">
    <w:name w:val="Hyperlink"/>
    <w:basedOn w:val="Policepardfaut"/>
    <w:rsid w:val="00F66CE7"/>
    <w:rPr>
      <w:color w:val="0000FF"/>
      <w:u w:val="single"/>
    </w:rPr>
  </w:style>
  <w:style w:type="character" w:styleId="Lienhypertextesuivivisit">
    <w:name w:val="FollowedHyperlink"/>
    <w:basedOn w:val="Policepardfaut"/>
    <w:rsid w:val="00F66CE7"/>
    <w:rPr>
      <w:color w:val="800080"/>
      <w:u w:val="single"/>
    </w:rPr>
  </w:style>
  <w:style w:type="character" w:styleId="Numrodepage">
    <w:name w:val="page number"/>
    <w:basedOn w:val="Policepardfaut"/>
    <w:rsid w:val="005E3B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DB7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A43DB7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A43DB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43DB7"/>
    <w:pPr>
      <w:keepNext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A43DB7"/>
    <w:pPr>
      <w:keepNext/>
      <w:jc w:val="center"/>
      <w:outlineLvl w:val="3"/>
    </w:pPr>
    <w:rPr>
      <w:rFonts w:ascii="Tahoma" w:hAnsi="Tahoma"/>
      <w:b/>
      <w:smallCaps/>
      <w:sz w:val="20"/>
    </w:rPr>
  </w:style>
  <w:style w:type="paragraph" w:styleId="Titre5">
    <w:name w:val="heading 5"/>
    <w:basedOn w:val="Normal"/>
    <w:next w:val="Normal"/>
    <w:qFormat/>
    <w:rsid w:val="00A43DB7"/>
    <w:pPr>
      <w:keepNext/>
      <w:ind w:left="-16"/>
      <w:jc w:val="both"/>
      <w:outlineLvl w:val="4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C81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669B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669B5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rsid w:val="00A43DB7"/>
    <w:pPr>
      <w:spacing w:before="120"/>
    </w:pPr>
    <w:rPr>
      <w:sz w:val="20"/>
    </w:rPr>
  </w:style>
  <w:style w:type="paragraph" w:styleId="En-tte">
    <w:name w:val="header"/>
    <w:basedOn w:val="Normal"/>
    <w:rsid w:val="00A43D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43DB7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A43DB7"/>
    <w:rPr>
      <w:rFonts w:ascii="Arial" w:hAnsi="Arial"/>
      <w:sz w:val="18"/>
    </w:rPr>
  </w:style>
  <w:style w:type="paragraph" w:styleId="Titre">
    <w:name w:val="Title"/>
    <w:basedOn w:val="Normal"/>
    <w:qFormat/>
    <w:rsid w:val="00A43DB7"/>
    <w:pPr>
      <w:jc w:val="center"/>
    </w:pPr>
    <w:rPr>
      <w:rFonts w:ascii="Arial Narrow" w:hAnsi="Arial Narrow"/>
      <w:b/>
      <w:sz w:val="28"/>
    </w:rPr>
  </w:style>
  <w:style w:type="character" w:customStyle="1" w:styleId="Lienhypertexte1">
    <w:name w:val="Lien hypertexte1"/>
    <w:basedOn w:val="Policepardfaut"/>
    <w:rsid w:val="00A43DB7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43DB7"/>
    <w:rPr>
      <w:color w:val="800080"/>
      <w:u w:val="single"/>
    </w:rPr>
  </w:style>
  <w:style w:type="character" w:styleId="Lienhypertexte">
    <w:name w:val="Hyperlink"/>
    <w:basedOn w:val="Policepardfaut"/>
    <w:rsid w:val="00F66CE7"/>
    <w:rPr>
      <w:color w:val="0000FF"/>
      <w:u w:val="single"/>
    </w:rPr>
  </w:style>
  <w:style w:type="character" w:styleId="Lienhypertextesuivi">
    <w:name w:val="FollowedHyperlink"/>
    <w:basedOn w:val="Policepardfaut"/>
    <w:rsid w:val="00F66CE7"/>
    <w:rPr>
      <w:color w:val="800080"/>
      <w:u w:val="single"/>
    </w:rPr>
  </w:style>
  <w:style w:type="character" w:styleId="Numrodepage">
    <w:name w:val="page number"/>
    <w:basedOn w:val="Policepardfaut"/>
    <w:rsid w:val="005E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ontmorency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dion@cmontmorency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dion@cmontmorency.qc.c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Stagiaire pour votre établissement</vt:lpstr>
    </vt:vector>
  </TitlesOfParts>
  <Company>Claire Langevin</Company>
  <LinksUpToDate>false</LinksUpToDate>
  <CharactersWithSpaces>4600</CharactersWithSpaces>
  <SharedDoc>false</SharedDoc>
  <HLinks>
    <vt:vector size="18" baseType="variant">
      <vt:variant>
        <vt:i4>7405585</vt:i4>
      </vt:variant>
      <vt:variant>
        <vt:i4>6</vt:i4>
      </vt:variant>
      <vt:variant>
        <vt:i4>0</vt:i4>
      </vt:variant>
      <vt:variant>
        <vt:i4>5</vt:i4>
      </vt:variant>
      <vt:variant>
        <vt:lpwstr>mailto:mcdion@cmontmorency.qc.ca</vt:lpwstr>
      </vt:variant>
      <vt:variant>
        <vt:lpwstr/>
      </vt:variant>
      <vt:variant>
        <vt:i4>3866725</vt:i4>
      </vt:variant>
      <vt:variant>
        <vt:i4>3</vt:i4>
      </vt:variant>
      <vt:variant>
        <vt:i4>0</vt:i4>
      </vt:variant>
      <vt:variant>
        <vt:i4>5</vt:i4>
      </vt:variant>
      <vt:variant>
        <vt:lpwstr>http://www.cmontmorency.qc.ca/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mailto:mcdion@cmontmorency.qc.ca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Stagiaire pour votre établissement</dc:title>
  <dc:creator>Claire Langevin</dc:creator>
  <cp:lastModifiedBy>Caroline</cp:lastModifiedBy>
  <cp:revision>2</cp:revision>
  <cp:lastPrinted>2013-10-21T20:08:00Z</cp:lastPrinted>
  <dcterms:created xsi:type="dcterms:W3CDTF">2016-10-17T13:14:00Z</dcterms:created>
  <dcterms:modified xsi:type="dcterms:W3CDTF">2016-10-17T13:14:00Z</dcterms:modified>
</cp:coreProperties>
</file>